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3AEC" w14:textId="77777777" w:rsidR="00304DD9" w:rsidRPr="00FE15E9" w:rsidRDefault="00E40BFD">
      <w:pPr>
        <w:pStyle w:val="CorpoA"/>
        <w:jc w:val="both"/>
        <w:rPr>
          <w:rFonts w:ascii="Arial" w:eastAsia="Arial" w:hAnsi="Arial" w:cs="Arial"/>
          <w:b/>
          <w:bCs/>
          <w:i/>
          <w:iCs/>
        </w:rPr>
      </w:pPr>
      <w:r w:rsidRPr="00FE15E9">
        <w:rPr>
          <w:rFonts w:ascii="Arial" w:hAnsi="Arial" w:cs="Arial"/>
          <w:b/>
          <w:bCs/>
        </w:rPr>
        <w:t>Titolo:</w:t>
      </w:r>
      <w:r w:rsidRPr="00FE15E9">
        <w:rPr>
          <w:rFonts w:ascii="Arial" w:hAnsi="Arial" w:cs="Arial"/>
          <w:b/>
          <w:bCs/>
          <w:i/>
          <w:iCs/>
        </w:rPr>
        <w:t xml:space="preserve"> Cronache e magia</w:t>
      </w:r>
    </w:p>
    <w:p w14:paraId="7E77315E" w14:textId="77777777" w:rsidR="00304DD9" w:rsidRPr="00FE15E9" w:rsidRDefault="00E40BFD">
      <w:pPr>
        <w:pStyle w:val="CorpoA"/>
        <w:jc w:val="both"/>
        <w:rPr>
          <w:rFonts w:ascii="Arial" w:eastAsia="Arial" w:hAnsi="Arial" w:cs="Arial"/>
          <w:i/>
          <w:iCs/>
        </w:rPr>
      </w:pPr>
      <w:r w:rsidRPr="00FE15E9">
        <w:rPr>
          <w:rFonts w:ascii="Arial" w:hAnsi="Arial" w:cs="Arial"/>
          <w:b/>
          <w:bCs/>
        </w:rPr>
        <w:t>Sottotitolo:</w:t>
      </w:r>
      <w:r w:rsidRPr="00FE15E9">
        <w:rPr>
          <w:rFonts w:ascii="Arial" w:hAnsi="Arial" w:cs="Arial"/>
        </w:rPr>
        <w:t xml:space="preserve"> </w:t>
      </w:r>
      <w:r w:rsidRPr="00FE15E9">
        <w:rPr>
          <w:rFonts w:ascii="Arial" w:hAnsi="Arial" w:cs="Arial"/>
          <w:i/>
          <w:iCs/>
        </w:rPr>
        <w:t xml:space="preserve">Campo scuola nel mondo di Narnia. </w:t>
      </w:r>
    </w:p>
    <w:p w14:paraId="3DADE7D9" w14:textId="2EE2E8F8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FE15E9">
        <w:rPr>
          <w:rFonts w:ascii="Arial" w:hAnsi="Arial" w:cs="Arial"/>
          <w:b/>
          <w:bCs/>
          <w:sz w:val="22"/>
          <w:szCs w:val="22"/>
        </w:rPr>
        <w:t>Presentazione:</w:t>
      </w:r>
      <w:r w:rsidRPr="00FE15E9">
        <w:rPr>
          <w:rFonts w:ascii="Arial" w:hAnsi="Arial" w:cs="Arial"/>
          <w:sz w:val="22"/>
          <w:szCs w:val="22"/>
        </w:rPr>
        <w:t xml:space="preserve"> i personaggi del </w:t>
      </w:r>
      <w:r w:rsidR="00FE15E9" w:rsidRPr="00FE15E9">
        <w:rPr>
          <w:rFonts w:ascii="Arial" w:hAnsi="Arial" w:cs="Arial"/>
          <w:sz w:val="22"/>
          <w:szCs w:val="22"/>
        </w:rPr>
        <w:t>primo</w:t>
      </w:r>
      <w:r w:rsidRPr="00FE15E9">
        <w:rPr>
          <w:rFonts w:ascii="Arial" w:hAnsi="Arial" w:cs="Arial"/>
          <w:sz w:val="22"/>
          <w:szCs w:val="22"/>
        </w:rPr>
        <w:t xml:space="preserve"> libro della saga di Narnia, in particolare </w:t>
      </w:r>
      <w:r w:rsidRPr="00FE15E9">
        <w:rPr>
          <w:rFonts w:ascii="Arial" w:hAnsi="Arial" w:cs="Arial"/>
          <w:b/>
          <w:bCs/>
          <w:sz w:val="22"/>
          <w:szCs w:val="22"/>
        </w:rPr>
        <w:t>Lucy, Edmund, Susan, Peter, La Strega Bianca, il Fauno Tumnus e Aslan il leone</w:t>
      </w:r>
      <w:r w:rsidRPr="00FE15E9">
        <w:rPr>
          <w:rFonts w:ascii="Arial" w:hAnsi="Arial" w:cs="Arial"/>
          <w:sz w:val="22"/>
          <w:szCs w:val="22"/>
        </w:rPr>
        <w:t xml:space="preserve"> condurranno i preadolescenti in una magica avventura tra cronache, giochi, attività, laboratori di magia, animali parlanti e ambientazioni fantastiche, alla scoperta della bellezza dei legami profondi che salvano la vita e che la rendono il bene più prezioso.</w:t>
      </w:r>
    </w:p>
    <w:p w14:paraId="53A43DAF" w14:textId="77777777" w:rsidR="00304DD9" w:rsidRPr="00FE15E9" w:rsidRDefault="00304DD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5EDF31D9" w14:textId="77777777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E15E9">
        <w:rPr>
          <w:rFonts w:ascii="Arial" w:hAnsi="Arial" w:cs="Arial"/>
          <w:b/>
          <w:bCs/>
          <w:sz w:val="22"/>
          <w:szCs w:val="22"/>
        </w:rPr>
        <w:t>Descrizione della proposta</w:t>
      </w:r>
    </w:p>
    <w:p w14:paraId="3388326A" w14:textId="61163318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FE15E9">
        <w:rPr>
          <w:rFonts w:ascii="Arial" w:hAnsi="Arial" w:cs="Arial"/>
          <w:sz w:val="22"/>
          <w:szCs w:val="22"/>
        </w:rPr>
        <w:t xml:space="preserve">7 giornate di campo estivo, </w:t>
      </w:r>
      <w:r w:rsidR="002E3495">
        <w:rPr>
          <w:rFonts w:ascii="Arial" w:hAnsi="Arial" w:cs="Arial"/>
          <w:sz w:val="22"/>
          <w:szCs w:val="22"/>
        </w:rPr>
        <w:t xml:space="preserve">in genere </w:t>
      </w:r>
      <w:r w:rsidRPr="00FE15E9">
        <w:rPr>
          <w:rFonts w:ascii="Arial" w:hAnsi="Arial" w:cs="Arial"/>
          <w:sz w:val="22"/>
          <w:szCs w:val="22"/>
        </w:rPr>
        <w:t xml:space="preserve">dal lunedì alla domenica, per immergersi nell’ambientazione di Narnia e rivivere alcune vicende degli esordi della saga, in forma di narrazioni degli eventi vissuti dai 4 ragazzi protagonisti, ogni giorno dal punto di vista di un personaggio diverso. Lunedì ascolteremo i racconti di Lucy, la più piccola ed entusiasta dei 4 fratelli protagonisti; martedì del secondogenito Edmund, preadolescente in ricerca di una maggiore considerazione; mercoledì della sorella posata e materna Susan; giovedì del più grande e maturo dei fratelli Peter; il venerdì avremo il punto di vista dell’antagonista, la malvagia Strega Bianca; il sabato dal punto di vista del fauno Tumnus, esemplare tipico della popolazione del Regno di Narnia; e la domenica del leone Aslan, vero sovrano di Narnia e detentore della magia salvifica propria di questo regno fantastico. </w:t>
      </w:r>
    </w:p>
    <w:p w14:paraId="0B02EB85" w14:textId="77777777" w:rsidR="00304DD9" w:rsidRPr="00FE15E9" w:rsidRDefault="00304DD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A120D16" w14:textId="77777777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E15E9">
        <w:rPr>
          <w:rFonts w:ascii="Arial" w:hAnsi="Arial" w:cs="Arial"/>
          <w:b/>
          <w:bCs/>
          <w:sz w:val="22"/>
          <w:szCs w:val="22"/>
        </w:rPr>
        <w:t>Struttura della proposta</w:t>
      </w:r>
    </w:p>
    <w:p w14:paraId="718CA835" w14:textId="23F8E6B5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FE15E9">
        <w:rPr>
          <w:rFonts w:ascii="Arial" w:hAnsi="Arial" w:cs="Arial"/>
          <w:sz w:val="22"/>
          <w:szCs w:val="22"/>
        </w:rPr>
        <w:t xml:space="preserve">Per ogni giornata </w:t>
      </w:r>
      <w:r w:rsidR="002E3495">
        <w:rPr>
          <w:rFonts w:ascii="Arial" w:hAnsi="Arial" w:cs="Arial"/>
          <w:sz w:val="22"/>
          <w:szCs w:val="22"/>
        </w:rPr>
        <w:t>sono</w:t>
      </w:r>
      <w:r w:rsidRPr="00FE15E9">
        <w:rPr>
          <w:rFonts w:ascii="Arial" w:hAnsi="Arial" w:cs="Arial"/>
          <w:sz w:val="22"/>
          <w:szCs w:val="22"/>
        </w:rPr>
        <w:t xml:space="preserve"> previsti: la storia in forma di </w:t>
      </w:r>
      <w:r w:rsidRPr="00FE15E9">
        <w:rPr>
          <w:rFonts w:ascii="Arial" w:hAnsi="Arial" w:cs="Arial"/>
          <w:b/>
          <w:bCs/>
          <w:sz w:val="22"/>
          <w:szCs w:val="22"/>
        </w:rPr>
        <w:t>“cronaca di un personaggio”</w:t>
      </w:r>
      <w:r w:rsidRPr="00FE15E9">
        <w:rPr>
          <w:rFonts w:ascii="Arial" w:hAnsi="Arial" w:cs="Arial"/>
          <w:sz w:val="22"/>
          <w:szCs w:val="22"/>
        </w:rPr>
        <w:t xml:space="preserve">, </w:t>
      </w:r>
      <w:r w:rsidRPr="00FE15E9">
        <w:rPr>
          <w:rFonts w:ascii="Arial" w:hAnsi="Arial" w:cs="Arial"/>
          <w:b/>
          <w:bCs/>
          <w:sz w:val="22"/>
          <w:szCs w:val="22"/>
        </w:rPr>
        <w:t>1 gioco ambientato</w:t>
      </w:r>
      <w:r w:rsidRPr="00FE15E9">
        <w:rPr>
          <w:rFonts w:ascii="Arial" w:hAnsi="Arial" w:cs="Arial"/>
          <w:sz w:val="22"/>
          <w:szCs w:val="22"/>
        </w:rPr>
        <w:t xml:space="preserve">, </w:t>
      </w:r>
      <w:r w:rsidRPr="00FE15E9">
        <w:rPr>
          <w:rFonts w:ascii="Arial" w:hAnsi="Arial" w:cs="Arial"/>
          <w:b/>
          <w:bCs/>
          <w:sz w:val="22"/>
          <w:szCs w:val="22"/>
        </w:rPr>
        <w:t>1 attività a tema</w:t>
      </w:r>
      <w:r w:rsidRPr="00FE15E9">
        <w:rPr>
          <w:rFonts w:ascii="Arial" w:hAnsi="Arial" w:cs="Arial"/>
          <w:sz w:val="22"/>
          <w:szCs w:val="22"/>
        </w:rPr>
        <w:t xml:space="preserve">, </w:t>
      </w:r>
      <w:r w:rsidRPr="00FE15E9">
        <w:rPr>
          <w:rFonts w:ascii="Arial" w:hAnsi="Arial" w:cs="Arial"/>
          <w:b/>
          <w:bCs/>
          <w:sz w:val="22"/>
          <w:szCs w:val="22"/>
        </w:rPr>
        <w:t>1 laboratorio di magia</w:t>
      </w:r>
      <w:r w:rsidRPr="00FE15E9">
        <w:rPr>
          <w:rFonts w:ascii="Arial" w:hAnsi="Arial" w:cs="Arial"/>
          <w:sz w:val="22"/>
          <w:szCs w:val="22"/>
        </w:rPr>
        <w:t xml:space="preserve">, </w:t>
      </w:r>
      <w:r w:rsidRPr="00FE15E9">
        <w:rPr>
          <w:rFonts w:ascii="Arial" w:hAnsi="Arial" w:cs="Arial"/>
          <w:b/>
          <w:bCs/>
          <w:sz w:val="22"/>
          <w:szCs w:val="22"/>
        </w:rPr>
        <w:t xml:space="preserve">“l’ingresso nell’armadio” </w:t>
      </w:r>
      <w:r w:rsidRPr="00FE15E9">
        <w:rPr>
          <w:rFonts w:ascii="Arial" w:hAnsi="Arial" w:cs="Arial"/>
          <w:sz w:val="22"/>
          <w:szCs w:val="22"/>
        </w:rPr>
        <w:t>ovvero un’attività di apertura giornata, “</w:t>
      </w:r>
      <w:r w:rsidRPr="00FE15E9">
        <w:rPr>
          <w:rFonts w:ascii="Arial" w:hAnsi="Arial" w:cs="Arial"/>
          <w:b/>
          <w:bCs/>
          <w:sz w:val="22"/>
          <w:szCs w:val="22"/>
        </w:rPr>
        <w:t xml:space="preserve">il ritorno a casa” </w:t>
      </w:r>
      <w:r w:rsidRPr="00FE15E9">
        <w:rPr>
          <w:rFonts w:ascii="Arial" w:hAnsi="Arial" w:cs="Arial"/>
          <w:sz w:val="22"/>
          <w:szCs w:val="22"/>
        </w:rPr>
        <w:t xml:space="preserve">un’attività di fine giornata, </w:t>
      </w:r>
      <w:r w:rsidRPr="00FE15E9">
        <w:rPr>
          <w:rFonts w:ascii="Arial" w:hAnsi="Arial" w:cs="Arial"/>
          <w:b/>
          <w:bCs/>
          <w:sz w:val="22"/>
          <w:szCs w:val="22"/>
        </w:rPr>
        <w:t>la preghiera sul Vangelo del giorno</w:t>
      </w:r>
      <w:r w:rsidRPr="00FE15E9">
        <w:rPr>
          <w:rFonts w:ascii="Arial" w:hAnsi="Arial" w:cs="Arial"/>
          <w:sz w:val="22"/>
          <w:szCs w:val="22"/>
        </w:rPr>
        <w:t xml:space="preserve"> con relativo commento, simbolo e impegno e uno spazio di riflessione individuale </w:t>
      </w:r>
      <w:r w:rsidRPr="00FE15E9">
        <w:rPr>
          <w:rFonts w:ascii="Arial" w:hAnsi="Arial" w:cs="Arial"/>
          <w:b/>
          <w:bCs/>
          <w:sz w:val="22"/>
          <w:szCs w:val="22"/>
        </w:rPr>
        <w:t>“cronache private”</w:t>
      </w:r>
      <w:r w:rsidRPr="00FE15E9">
        <w:rPr>
          <w:rFonts w:ascii="Arial" w:hAnsi="Arial" w:cs="Arial"/>
          <w:sz w:val="22"/>
          <w:szCs w:val="22"/>
        </w:rPr>
        <w:t>, nelle quali ciascun ragazzo potrà fare riflessioni sui temi e gli stimoli proposti in quella giornata e nell’intera esperienza del campo scuola proposto. In calce e in riferimento alla VI e VII giornata la proposta di una Celebrazione Penitenziale ed Eucaristica a tema.</w:t>
      </w:r>
    </w:p>
    <w:p w14:paraId="3C1DE154" w14:textId="77777777" w:rsidR="00304DD9" w:rsidRPr="00FE15E9" w:rsidRDefault="00304DD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615A38E4" w14:textId="77777777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E15E9">
        <w:rPr>
          <w:rFonts w:ascii="Arial" w:hAnsi="Arial" w:cs="Arial"/>
          <w:b/>
          <w:bCs/>
          <w:sz w:val="22"/>
          <w:szCs w:val="22"/>
        </w:rPr>
        <w:t>Contenuti e obiettivi</w:t>
      </w:r>
    </w:p>
    <w:p w14:paraId="5D4579D0" w14:textId="003316E8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FE15E9">
        <w:rPr>
          <w:rFonts w:ascii="Arial" w:hAnsi="Arial" w:cs="Arial"/>
          <w:sz w:val="22"/>
          <w:szCs w:val="22"/>
        </w:rPr>
        <w:t>Le stesse vicende della saga come l</w:t>
      </w:r>
      <w:r w:rsidRPr="00FE15E9">
        <w:rPr>
          <w:rFonts w:ascii="Arial" w:hAnsi="Arial" w:cs="Arial"/>
          <w:i/>
          <w:iCs/>
          <w:sz w:val="22"/>
          <w:szCs w:val="22"/>
        </w:rPr>
        <w:t>’ingresso nell’armadio, il tradimento di Edmund per un pugno di gelatine e per l’illusione di diventare indiscusso regnante, l’incontro dei ragazzi con i personaggi di questo regno incantato, il disgelo del regno e il ritorno della vita e della primavera alla comparsa di Aslan, il sacrificio di Aslan per salvare Edmund, la cattura di Aslan e la battaglia tra l’esercito della Strega Bianca e il popolo di Narnia…</w:t>
      </w:r>
      <w:r w:rsidRPr="00FE15E9">
        <w:rPr>
          <w:rFonts w:ascii="Arial" w:hAnsi="Arial" w:cs="Arial"/>
          <w:sz w:val="22"/>
          <w:szCs w:val="22"/>
        </w:rPr>
        <w:t xml:space="preserve"> saranno vicende raccontate dai </w:t>
      </w:r>
      <w:r w:rsidRPr="002E3495">
        <w:rPr>
          <w:rFonts w:ascii="Arial" w:hAnsi="Arial" w:cs="Arial"/>
          <w:b/>
          <w:bCs/>
          <w:sz w:val="22"/>
          <w:szCs w:val="22"/>
        </w:rPr>
        <w:t xml:space="preserve">diversi punti di vista dei 7 personaggi </w:t>
      </w:r>
      <w:r w:rsidRPr="00FE15E9">
        <w:rPr>
          <w:rFonts w:ascii="Arial" w:hAnsi="Arial" w:cs="Arial"/>
          <w:sz w:val="22"/>
          <w:szCs w:val="22"/>
        </w:rPr>
        <w:t xml:space="preserve">e questo ci permetterà di far emergere </w:t>
      </w:r>
      <w:r w:rsidRPr="002E3495">
        <w:rPr>
          <w:rFonts w:ascii="Arial" w:hAnsi="Arial" w:cs="Arial"/>
          <w:b/>
          <w:bCs/>
          <w:sz w:val="22"/>
          <w:szCs w:val="22"/>
        </w:rPr>
        <w:t>l’ampio spettro emotivo dell’animo umano</w:t>
      </w:r>
      <w:r w:rsidRPr="00FE15E9">
        <w:rPr>
          <w:rFonts w:ascii="Arial" w:hAnsi="Arial" w:cs="Arial"/>
          <w:sz w:val="22"/>
          <w:szCs w:val="22"/>
        </w:rPr>
        <w:t xml:space="preserve">, fatto di intenzioni buone e di cupidigie, sensibile alle tentazioni nelle quali è possibile inciampare, ma che mai possono diventare ostacolo tra coloro che si amano e in particolare tra Dio, rappresentato simbolicamente da Aslan nella storia, e gli uomini che “Egli ama”. Una storia di avventura, fantasia e magia per farsi incantare da un’ambientazione da sogno e riconoscere le fragilità e i desideri dell’animo umano come occasioni per incontrare la misericordia di Dio, il perdono dei fratelli, e per raggiungere la pienezza </w:t>
      </w:r>
      <w:r w:rsidR="002E3495" w:rsidRPr="00FE15E9">
        <w:rPr>
          <w:rFonts w:ascii="Arial" w:hAnsi="Arial" w:cs="Arial"/>
          <w:sz w:val="22"/>
          <w:szCs w:val="22"/>
        </w:rPr>
        <w:t>della propria</w:t>
      </w:r>
      <w:r w:rsidRPr="00FE15E9">
        <w:rPr>
          <w:rFonts w:ascii="Arial" w:hAnsi="Arial" w:cs="Arial"/>
          <w:sz w:val="22"/>
          <w:szCs w:val="22"/>
        </w:rPr>
        <w:t xml:space="preserve"> matura identità, anche grazie alle cadute, proprio come succede per ciascuno dei </w:t>
      </w:r>
      <w:proofErr w:type="gramStart"/>
      <w:r w:rsidRPr="00FE15E9">
        <w:rPr>
          <w:rFonts w:ascii="Arial" w:hAnsi="Arial" w:cs="Arial"/>
          <w:sz w:val="22"/>
          <w:szCs w:val="22"/>
        </w:rPr>
        <w:t>4</w:t>
      </w:r>
      <w:proofErr w:type="gramEnd"/>
      <w:r w:rsidRPr="00FE15E9">
        <w:rPr>
          <w:rFonts w:ascii="Arial" w:hAnsi="Arial" w:cs="Arial"/>
          <w:sz w:val="22"/>
          <w:szCs w:val="22"/>
        </w:rPr>
        <w:t xml:space="preserve"> fratelli protagonisti, al termine della storia qui raccontata. Ciascuno di loro, infatti, compie un proprio interiore percorso di crescita, accompagnato dall’amore fraterno e da una comunità che li corregge, non li lascia soli e dimostra piena fiducia nel buono che c’è in loro, sempre.</w:t>
      </w:r>
    </w:p>
    <w:p w14:paraId="4D5F0B7C" w14:textId="77777777" w:rsidR="00304DD9" w:rsidRPr="00FE15E9" w:rsidRDefault="00304DD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5248759A" w14:textId="77777777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FE15E9">
        <w:rPr>
          <w:rFonts w:ascii="Arial" w:hAnsi="Arial" w:cs="Arial"/>
          <w:sz w:val="22"/>
          <w:szCs w:val="22"/>
        </w:rPr>
        <w:br w:type="page"/>
      </w:r>
    </w:p>
    <w:p w14:paraId="40D481D1" w14:textId="77777777" w:rsidR="00304DD9" w:rsidRPr="00FE15E9" w:rsidRDefault="00304DD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338505D8" w14:textId="77777777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E15E9">
        <w:rPr>
          <w:rFonts w:ascii="Arial" w:hAnsi="Arial" w:cs="Arial"/>
          <w:b/>
          <w:bCs/>
          <w:sz w:val="22"/>
          <w:szCs w:val="22"/>
        </w:rPr>
        <w:t>Puntate</w:t>
      </w:r>
    </w:p>
    <w:p w14:paraId="113DFDEC" w14:textId="77777777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E15E9">
        <w:rPr>
          <w:rFonts w:ascii="Arial" w:hAnsi="Arial" w:cs="Arial"/>
          <w:b/>
          <w:bCs/>
          <w:sz w:val="22"/>
          <w:szCs w:val="22"/>
        </w:rPr>
        <w:t>Giornata 1: Attraverso l’armadio. Cronache dal punto di vista di Lucy</w:t>
      </w:r>
    </w:p>
    <w:p w14:paraId="12430108" w14:textId="77777777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E15E9">
        <w:rPr>
          <w:rFonts w:ascii="Arial" w:hAnsi="Arial" w:cs="Arial"/>
          <w:sz w:val="22"/>
          <w:szCs w:val="22"/>
        </w:rPr>
        <w:t>Parola chiave:</w:t>
      </w:r>
      <w:r w:rsidRPr="00FE15E9">
        <w:rPr>
          <w:rFonts w:ascii="Arial" w:hAnsi="Arial" w:cs="Arial"/>
          <w:b/>
          <w:bCs/>
          <w:sz w:val="22"/>
          <w:szCs w:val="22"/>
        </w:rPr>
        <w:t xml:space="preserve"> Coraggio</w:t>
      </w:r>
    </w:p>
    <w:p w14:paraId="2F8B4F86" w14:textId="77777777" w:rsidR="00304DD9" w:rsidRPr="00FE15E9" w:rsidRDefault="00304DD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E768353" w14:textId="77777777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E15E9">
        <w:rPr>
          <w:rFonts w:ascii="Arial" w:hAnsi="Arial" w:cs="Arial"/>
          <w:b/>
          <w:bCs/>
          <w:sz w:val="22"/>
          <w:szCs w:val="22"/>
        </w:rPr>
        <w:t>Giornata 2: Le gelatine di frutta. Cronache dal punto di vista di Edmund</w:t>
      </w:r>
    </w:p>
    <w:p w14:paraId="7398D11B" w14:textId="77777777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E15E9">
        <w:rPr>
          <w:rFonts w:ascii="Arial" w:hAnsi="Arial" w:cs="Arial"/>
          <w:sz w:val="22"/>
          <w:szCs w:val="22"/>
        </w:rPr>
        <w:t>Parola chiave:</w:t>
      </w:r>
      <w:r w:rsidRPr="00FE15E9">
        <w:rPr>
          <w:rFonts w:ascii="Arial" w:hAnsi="Arial" w:cs="Arial"/>
          <w:b/>
          <w:bCs/>
          <w:sz w:val="22"/>
          <w:szCs w:val="22"/>
        </w:rPr>
        <w:t xml:space="preserve"> Solitudine</w:t>
      </w:r>
    </w:p>
    <w:p w14:paraId="489ADD5D" w14:textId="77777777" w:rsidR="00304DD9" w:rsidRPr="00FE15E9" w:rsidRDefault="00304DD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82B09A1" w14:textId="77777777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E15E9">
        <w:rPr>
          <w:rFonts w:ascii="Arial" w:hAnsi="Arial" w:cs="Arial"/>
          <w:b/>
          <w:bCs/>
          <w:sz w:val="22"/>
          <w:szCs w:val="22"/>
        </w:rPr>
        <w:t>Giornata 3: A casa dei castori. Cronache dal punto di vista di Susan</w:t>
      </w:r>
    </w:p>
    <w:p w14:paraId="261D6551" w14:textId="77777777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E15E9">
        <w:rPr>
          <w:rFonts w:ascii="Arial" w:hAnsi="Arial" w:cs="Arial"/>
          <w:sz w:val="22"/>
          <w:szCs w:val="22"/>
        </w:rPr>
        <w:t>Parola chiave:</w:t>
      </w:r>
      <w:r w:rsidRPr="00FE15E9">
        <w:rPr>
          <w:rFonts w:ascii="Arial" w:hAnsi="Arial" w:cs="Arial"/>
          <w:b/>
          <w:bCs/>
          <w:sz w:val="22"/>
          <w:szCs w:val="22"/>
        </w:rPr>
        <w:t xml:space="preserve"> Fraternità</w:t>
      </w:r>
    </w:p>
    <w:p w14:paraId="50C4A9C5" w14:textId="77777777" w:rsidR="00304DD9" w:rsidRPr="00FE15E9" w:rsidRDefault="00304DD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3B1C023" w14:textId="77777777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E15E9">
        <w:rPr>
          <w:rFonts w:ascii="Arial" w:hAnsi="Arial" w:cs="Arial"/>
          <w:b/>
          <w:bCs/>
          <w:sz w:val="22"/>
          <w:szCs w:val="22"/>
        </w:rPr>
        <w:t>Giornata 4: I doni di Babbo Natale. Cronache dal punto di vista di Peter</w:t>
      </w:r>
    </w:p>
    <w:p w14:paraId="7524C2D2" w14:textId="77777777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E15E9">
        <w:rPr>
          <w:rFonts w:ascii="Arial" w:hAnsi="Arial" w:cs="Arial"/>
          <w:sz w:val="22"/>
          <w:szCs w:val="22"/>
        </w:rPr>
        <w:t>Parola chiave:</w:t>
      </w:r>
      <w:r w:rsidRPr="00FE15E9">
        <w:rPr>
          <w:rFonts w:ascii="Arial" w:hAnsi="Arial" w:cs="Arial"/>
          <w:b/>
          <w:bCs/>
          <w:sz w:val="22"/>
          <w:szCs w:val="22"/>
        </w:rPr>
        <w:t xml:space="preserve"> Doni</w:t>
      </w:r>
    </w:p>
    <w:p w14:paraId="1E52F6C4" w14:textId="77777777" w:rsidR="00304DD9" w:rsidRPr="00FE15E9" w:rsidRDefault="00304DD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FD17612" w14:textId="77777777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E15E9">
        <w:rPr>
          <w:rFonts w:ascii="Arial" w:hAnsi="Arial" w:cs="Arial"/>
          <w:b/>
          <w:bCs/>
          <w:sz w:val="22"/>
          <w:szCs w:val="22"/>
        </w:rPr>
        <w:t>Giornata 5: La cattura di Aslan. Cronache dal punto di vista della Strega Bianca</w:t>
      </w:r>
    </w:p>
    <w:p w14:paraId="51AB8B92" w14:textId="77777777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E15E9">
        <w:rPr>
          <w:rFonts w:ascii="Arial" w:hAnsi="Arial" w:cs="Arial"/>
          <w:sz w:val="22"/>
          <w:szCs w:val="22"/>
        </w:rPr>
        <w:t>Parola chiave:</w:t>
      </w:r>
      <w:r w:rsidRPr="00FE15E9">
        <w:rPr>
          <w:rFonts w:ascii="Arial" w:hAnsi="Arial" w:cs="Arial"/>
          <w:b/>
          <w:bCs/>
          <w:sz w:val="22"/>
          <w:szCs w:val="22"/>
        </w:rPr>
        <w:t xml:space="preserve"> Giustizia</w:t>
      </w:r>
    </w:p>
    <w:p w14:paraId="3D1643C5" w14:textId="77777777" w:rsidR="00304DD9" w:rsidRPr="00FE15E9" w:rsidRDefault="00304DD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A32AD57" w14:textId="77777777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E15E9">
        <w:rPr>
          <w:rFonts w:ascii="Arial" w:hAnsi="Arial" w:cs="Arial"/>
          <w:b/>
          <w:bCs/>
          <w:sz w:val="22"/>
          <w:szCs w:val="22"/>
        </w:rPr>
        <w:t>Giornata 6: Il risveglio della primavera. Cronache dal punto di vista del Fauno Tumnus</w:t>
      </w:r>
    </w:p>
    <w:p w14:paraId="2530B51A" w14:textId="77777777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E15E9">
        <w:rPr>
          <w:rFonts w:ascii="Arial" w:hAnsi="Arial" w:cs="Arial"/>
          <w:sz w:val="22"/>
          <w:szCs w:val="22"/>
        </w:rPr>
        <w:t>Parola chiave:</w:t>
      </w:r>
      <w:r w:rsidRPr="00FE15E9">
        <w:rPr>
          <w:rFonts w:ascii="Arial" w:hAnsi="Arial" w:cs="Arial"/>
          <w:b/>
          <w:bCs/>
          <w:sz w:val="22"/>
          <w:szCs w:val="22"/>
        </w:rPr>
        <w:t xml:space="preserve"> Speranza</w:t>
      </w:r>
    </w:p>
    <w:p w14:paraId="58A07FC2" w14:textId="77777777" w:rsidR="00304DD9" w:rsidRPr="00FE15E9" w:rsidRDefault="00304DD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0522319" w14:textId="77777777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E15E9">
        <w:rPr>
          <w:rFonts w:ascii="Arial" w:hAnsi="Arial" w:cs="Arial"/>
          <w:b/>
          <w:bCs/>
          <w:sz w:val="22"/>
          <w:szCs w:val="22"/>
        </w:rPr>
        <w:t>Giornata 7: L’incoronazione dei nuovi re di Narnia. Cronache dal punto di vista di Aslan il leone.</w:t>
      </w:r>
    </w:p>
    <w:p w14:paraId="0A1945F6" w14:textId="77777777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E15E9">
        <w:rPr>
          <w:rFonts w:ascii="Arial" w:hAnsi="Arial" w:cs="Arial"/>
          <w:sz w:val="22"/>
          <w:szCs w:val="22"/>
        </w:rPr>
        <w:t>Parola chiave:</w:t>
      </w:r>
      <w:r w:rsidRPr="00FE15E9">
        <w:rPr>
          <w:rFonts w:ascii="Arial" w:hAnsi="Arial" w:cs="Arial"/>
          <w:b/>
          <w:bCs/>
          <w:sz w:val="22"/>
          <w:szCs w:val="22"/>
        </w:rPr>
        <w:t xml:space="preserve"> Fiducia</w:t>
      </w:r>
    </w:p>
    <w:p w14:paraId="069D939C" w14:textId="77777777" w:rsidR="00304DD9" w:rsidRPr="00FE15E9" w:rsidRDefault="00304DD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63485B6" w14:textId="77777777" w:rsidR="00304DD9" w:rsidRPr="00FE15E9" w:rsidRDefault="00304DD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7FA803F" w14:textId="77777777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E15E9">
        <w:rPr>
          <w:rFonts w:ascii="Arial" w:hAnsi="Arial" w:cs="Arial"/>
          <w:b/>
          <w:bCs/>
          <w:sz w:val="22"/>
          <w:szCs w:val="22"/>
        </w:rPr>
        <w:t>Percorso di spiritualità</w:t>
      </w:r>
    </w:p>
    <w:p w14:paraId="30169E4B" w14:textId="77777777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FE15E9">
        <w:rPr>
          <w:rFonts w:ascii="Arial" w:hAnsi="Arial" w:cs="Arial"/>
          <w:sz w:val="22"/>
          <w:szCs w:val="22"/>
        </w:rPr>
        <w:t>Per ogni puntata sarà presentato un brano dai Vangeli di Luca, con relativo commento di spiegazione per gli educatori, a tema con la parola chiave del giorno; un simbolo metafora del sgonfiato del brano evangelico, che possa ogni giorno essere collocato nella tenda di Aslan, la tenda della spiritualità dedicata ai momenti di preghiera; un impegno che ciascun ragazzo sarà invitato a prendersi quotidianamente, verso se stesso, verso gli amici di campo scuola, verso la famiglia e verso la comunità parrocchiale e la preghiera serale prima di coricarsi, sezione dal titolo “</w:t>
      </w:r>
      <w:r w:rsidRPr="00FE15E9">
        <w:rPr>
          <w:rFonts w:ascii="Arial" w:hAnsi="Arial" w:cs="Arial"/>
          <w:i/>
          <w:iCs/>
          <w:sz w:val="22"/>
          <w:szCs w:val="22"/>
        </w:rPr>
        <w:t>Davanti alla tenda di Aslan</w:t>
      </w:r>
      <w:r w:rsidRPr="00FE15E9">
        <w:rPr>
          <w:rFonts w:ascii="Arial" w:hAnsi="Arial" w:cs="Arial"/>
          <w:sz w:val="22"/>
          <w:szCs w:val="22"/>
        </w:rPr>
        <w:t>”.</w:t>
      </w:r>
    </w:p>
    <w:p w14:paraId="6EC37FEE" w14:textId="77777777" w:rsidR="00304DD9" w:rsidRPr="00FE15E9" w:rsidRDefault="00304DD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5D0FC1C0" w14:textId="77777777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FE15E9">
        <w:rPr>
          <w:rFonts w:ascii="Arial" w:hAnsi="Arial" w:cs="Arial"/>
          <w:b/>
          <w:bCs/>
          <w:sz w:val="22"/>
          <w:szCs w:val="22"/>
        </w:rPr>
        <w:t xml:space="preserve">Giornata 1: </w:t>
      </w:r>
      <w:r w:rsidRPr="00FE15E9">
        <w:rPr>
          <w:rFonts w:ascii="Arial" w:hAnsi="Arial" w:cs="Arial"/>
          <w:sz w:val="22"/>
          <w:szCs w:val="22"/>
        </w:rPr>
        <w:t>“Chi è come loro appartiene al regno di Dio”, Lc 18, 15-16</w:t>
      </w:r>
    </w:p>
    <w:p w14:paraId="4088B8FE" w14:textId="56ED1E0D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E15E9">
        <w:rPr>
          <w:rFonts w:ascii="Arial" w:hAnsi="Arial" w:cs="Arial"/>
          <w:b/>
          <w:bCs/>
          <w:sz w:val="22"/>
          <w:szCs w:val="22"/>
        </w:rPr>
        <w:t xml:space="preserve">Giornata 2: </w:t>
      </w:r>
      <w:r w:rsidRPr="00FE15E9">
        <w:rPr>
          <w:rFonts w:ascii="Arial" w:hAnsi="Arial" w:cs="Arial"/>
          <w:sz w:val="22"/>
          <w:szCs w:val="22"/>
        </w:rPr>
        <w:t xml:space="preserve">“Chi tra voi governa diventi servo”, </w:t>
      </w:r>
      <w:r w:rsidR="00EE0E06" w:rsidRPr="00FE15E9">
        <w:rPr>
          <w:rFonts w:ascii="Arial" w:hAnsi="Arial" w:cs="Arial"/>
          <w:sz w:val="22"/>
          <w:szCs w:val="22"/>
        </w:rPr>
        <w:t>Lc 22 24-27</w:t>
      </w:r>
    </w:p>
    <w:p w14:paraId="582DC4BC" w14:textId="77777777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FE15E9">
        <w:rPr>
          <w:rFonts w:ascii="Arial" w:hAnsi="Arial" w:cs="Arial"/>
          <w:b/>
          <w:bCs/>
          <w:sz w:val="22"/>
          <w:szCs w:val="22"/>
        </w:rPr>
        <w:t xml:space="preserve">Giornata 3: </w:t>
      </w:r>
      <w:r w:rsidRPr="00FE15E9">
        <w:rPr>
          <w:rFonts w:ascii="Arial" w:hAnsi="Arial" w:cs="Arial"/>
          <w:sz w:val="22"/>
          <w:szCs w:val="22"/>
        </w:rPr>
        <w:t>“Marta tu ti affanni, ma Maria ha scelto la parte migliore”, Lc 10, 38-42</w:t>
      </w:r>
    </w:p>
    <w:p w14:paraId="7913A64F" w14:textId="2636296F" w:rsidR="00EE0E06" w:rsidRPr="00FE15E9" w:rsidRDefault="00EE0E06" w:rsidP="00EE0E06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FE15E9">
        <w:rPr>
          <w:rFonts w:ascii="Arial" w:hAnsi="Arial" w:cs="Arial"/>
          <w:b/>
          <w:bCs/>
          <w:sz w:val="22"/>
          <w:szCs w:val="22"/>
        </w:rPr>
        <w:t xml:space="preserve">Giornata 4: </w:t>
      </w:r>
      <w:r w:rsidRPr="00FE15E9">
        <w:rPr>
          <w:rFonts w:ascii="Arial" w:hAnsi="Arial" w:cs="Arial"/>
          <w:sz w:val="22"/>
          <w:szCs w:val="22"/>
        </w:rPr>
        <w:t>“Il Padre vostro celeste darà lo Spirito Santo a coloro che glielo chiedono!”, Lc 11, 9-13</w:t>
      </w:r>
    </w:p>
    <w:p w14:paraId="1C0EA544" w14:textId="5906E889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E15E9">
        <w:rPr>
          <w:rFonts w:ascii="Arial" w:hAnsi="Arial" w:cs="Arial"/>
          <w:b/>
          <w:bCs/>
          <w:sz w:val="22"/>
          <w:szCs w:val="22"/>
        </w:rPr>
        <w:t xml:space="preserve">Giornata 5: </w:t>
      </w:r>
      <w:r w:rsidRPr="00FE15E9">
        <w:rPr>
          <w:rFonts w:ascii="Arial" w:hAnsi="Arial" w:cs="Arial"/>
          <w:sz w:val="22"/>
          <w:szCs w:val="22"/>
        </w:rPr>
        <w:t>“Quelli saranno giorni di vendetta, affinché tutto si compia”, Lc 21, 20-28</w:t>
      </w:r>
    </w:p>
    <w:p w14:paraId="78E6E549" w14:textId="555076A3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E15E9">
        <w:rPr>
          <w:rFonts w:ascii="Arial" w:hAnsi="Arial" w:cs="Arial"/>
          <w:b/>
          <w:bCs/>
          <w:sz w:val="22"/>
          <w:szCs w:val="22"/>
        </w:rPr>
        <w:t>Giornata</w:t>
      </w:r>
      <w:r w:rsidR="00EE0E06" w:rsidRPr="00FE15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15E9">
        <w:rPr>
          <w:rFonts w:ascii="Arial" w:hAnsi="Arial" w:cs="Arial"/>
          <w:b/>
          <w:bCs/>
          <w:sz w:val="22"/>
          <w:szCs w:val="22"/>
        </w:rPr>
        <w:t xml:space="preserve">6: </w:t>
      </w:r>
      <w:r w:rsidRPr="00FE15E9">
        <w:rPr>
          <w:rFonts w:ascii="Arial" w:hAnsi="Arial" w:cs="Arial"/>
          <w:sz w:val="22"/>
          <w:szCs w:val="22"/>
        </w:rPr>
        <w:t>Celebrazione penitenziale, con escursione, sul Vangelo di Lc 8, 40-56 (l’emorroissa e la figlia preadolescente che torna alla vita).</w:t>
      </w:r>
    </w:p>
    <w:p w14:paraId="4CF71B94" w14:textId="77777777" w:rsidR="00304DD9" w:rsidRPr="00FE15E9" w:rsidRDefault="00E40BF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FE15E9">
        <w:rPr>
          <w:rFonts w:ascii="Arial" w:hAnsi="Arial" w:cs="Arial"/>
          <w:b/>
          <w:bCs/>
          <w:sz w:val="22"/>
          <w:szCs w:val="22"/>
        </w:rPr>
        <w:t xml:space="preserve">Giornata 7: </w:t>
      </w:r>
      <w:r w:rsidRPr="00FE15E9">
        <w:rPr>
          <w:rFonts w:ascii="Arial" w:hAnsi="Arial" w:cs="Arial"/>
          <w:sz w:val="22"/>
          <w:szCs w:val="22"/>
        </w:rPr>
        <w:t>Celebrazione Eucaristica, con le famiglie, sul Vangelo di Lc 5, 17-26 (il paralitico salvato dalla fede dei fratelli)</w:t>
      </w:r>
    </w:p>
    <w:p w14:paraId="3EE9D28F" w14:textId="77777777" w:rsidR="00304DD9" w:rsidRPr="00FE15E9" w:rsidRDefault="00304DD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2B3F90F7" w14:textId="77777777" w:rsidR="00304DD9" w:rsidRPr="00FE15E9" w:rsidRDefault="00304DD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0A9257A" w14:textId="77777777" w:rsidR="00304DD9" w:rsidRPr="00FE15E9" w:rsidRDefault="00304DD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40F99AE" w14:textId="77777777" w:rsidR="00304DD9" w:rsidRPr="00FE15E9" w:rsidRDefault="00304DD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5877250" w14:textId="77777777" w:rsidR="00304DD9" w:rsidRPr="00FE15E9" w:rsidRDefault="00304DD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sectPr w:rsidR="00304DD9" w:rsidRPr="00FE15E9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CCE5" w14:textId="77777777" w:rsidR="00C70512" w:rsidRDefault="00C70512">
      <w:r>
        <w:separator/>
      </w:r>
    </w:p>
  </w:endnote>
  <w:endnote w:type="continuationSeparator" w:id="0">
    <w:p w14:paraId="61EDB7C8" w14:textId="77777777" w:rsidR="00C70512" w:rsidRDefault="00C7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51C2" w14:textId="77777777" w:rsidR="00304DD9" w:rsidRDefault="00304DD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DD96" w14:textId="77777777" w:rsidR="00C70512" w:rsidRDefault="00C70512">
      <w:r>
        <w:separator/>
      </w:r>
    </w:p>
  </w:footnote>
  <w:footnote w:type="continuationSeparator" w:id="0">
    <w:p w14:paraId="22F331EF" w14:textId="77777777" w:rsidR="00C70512" w:rsidRDefault="00C7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A88F" w14:textId="77777777" w:rsidR="00304DD9" w:rsidRDefault="00304DD9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D9"/>
    <w:rsid w:val="00250758"/>
    <w:rsid w:val="002E3495"/>
    <w:rsid w:val="00304DD9"/>
    <w:rsid w:val="00C70512"/>
    <w:rsid w:val="00E40BFD"/>
    <w:rsid w:val="00EE0E06"/>
    <w:rsid w:val="00F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5CEEBD"/>
  <w15:docId w15:val="{9FC8925E-0FC2-8241-B32F-B1B13EE9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 Bignami</cp:lastModifiedBy>
  <cp:revision>5</cp:revision>
  <dcterms:created xsi:type="dcterms:W3CDTF">2022-05-23T16:48:00Z</dcterms:created>
  <dcterms:modified xsi:type="dcterms:W3CDTF">2022-05-24T22:56:00Z</dcterms:modified>
</cp:coreProperties>
</file>